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A3783" w:rsidRPr="00BA1E75" w:rsidRDefault="00AA3783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8C59B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bookmarkStart w:id="2" w:name="_GoBack"/>
      <w:r w:rsidR="004236AC" w:rsidRPr="003E3A20">
        <w:rPr>
          <w:rFonts w:ascii="Century" w:hAnsi="Century"/>
          <w:b/>
          <w:bCs/>
          <w:sz w:val="32"/>
          <w:szCs w:val="32"/>
        </w:rPr>
        <w:t>22/22</w:t>
      </w:r>
      <w:r w:rsidR="00A77C1E" w:rsidRPr="003E3A20">
        <w:rPr>
          <w:rFonts w:ascii="Century" w:hAnsi="Century"/>
          <w:b/>
          <w:bCs/>
          <w:sz w:val="32"/>
          <w:szCs w:val="32"/>
        </w:rPr>
        <w:t>-49</w:t>
      </w:r>
      <w:r w:rsidR="00A77C1E" w:rsidRPr="003E3A20">
        <w:rPr>
          <w:rFonts w:ascii="Century" w:hAnsi="Century"/>
          <w:b/>
          <w:bCs/>
          <w:sz w:val="32"/>
          <w:szCs w:val="32"/>
          <w:lang w:val="ru-RU"/>
        </w:rPr>
        <w:t>43</w:t>
      </w:r>
      <w:bookmarkEnd w:id="2"/>
    </w:p>
    <w:p w:rsidR="00B74AEF" w:rsidRPr="00317B7E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317B7E">
        <w:rPr>
          <w:rFonts w:ascii="Century" w:eastAsia="Calibri" w:hAnsi="Century"/>
          <w:sz w:val="26"/>
          <w:szCs w:val="26"/>
          <w:lang w:eastAsia="ru-RU"/>
        </w:rPr>
        <w:t>26травня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317B7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830486">
        <w:rPr>
          <w:rFonts w:ascii="Century" w:eastAsia="Calibri" w:hAnsi="Century"/>
          <w:sz w:val="26"/>
          <w:szCs w:val="26"/>
          <w:lang w:eastAsia="ru-RU"/>
        </w:rPr>
        <w:t xml:space="preserve">   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317B7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317B7E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>Про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орієнтовною площею 15 га в с. Галичани Львівського району Львівської області</w:t>
      </w:r>
    </w:p>
    <w:p w:rsidR="00D14554" w:rsidRPr="00317B7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4236AC" w:rsidRDefault="006D6693" w:rsidP="004236A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317B7E">
        <w:rPr>
          <w:rFonts w:ascii="Century" w:hAnsi="Century"/>
          <w:sz w:val="26"/>
          <w:szCs w:val="26"/>
          <w:lang w:val="uk-UA"/>
        </w:rPr>
        <w:tab/>
        <w:t>З метою деталізації положень генерального плану с. Галичани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317B7E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317B7E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317B7E">
        <w:rPr>
          <w:rFonts w:ascii="Century" w:hAnsi="Century"/>
          <w:sz w:val="26"/>
          <w:szCs w:val="26"/>
          <w:lang w:val="uk-UA"/>
        </w:rPr>
        <w:t>р.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</w:t>
      </w:r>
      <w:r w:rsidR="00AA3783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4236AC" w:rsidRDefault="00D14554" w:rsidP="004236A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317B7E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F126C2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15 га для розміщення кварталу індивідуальної житлової забудови в с.</w:t>
      </w:r>
      <w:r w:rsidR="00830486">
        <w:rPr>
          <w:rFonts w:ascii="Century" w:hAnsi="Century"/>
          <w:sz w:val="26"/>
          <w:szCs w:val="26"/>
        </w:rPr>
        <w:t xml:space="preserve"> </w:t>
      </w:r>
      <w:r w:rsidRPr="00317B7E">
        <w:rPr>
          <w:rFonts w:ascii="Century" w:hAnsi="Century"/>
          <w:sz w:val="26"/>
          <w:szCs w:val="26"/>
        </w:rPr>
        <w:t>Галичани Львівського району Львівської області</w:t>
      </w:r>
      <w:r w:rsidR="00335BCE" w:rsidRPr="00317B7E">
        <w:rPr>
          <w:rFonts w:ascii="Century" w:hAnsi="Century"/>
          <w:sz w:val="26"/>
          <w:szCs w:val="26"/>
        </w:rPr>
        <w:t>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F126C2" w:rsidRPr="00317B7E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317B7E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A3783">
        <w:rPr>
          <w:rFonts w:ascii="Century" w:hAnsi="Century"/>
          <w:sz w:val="26"/>
          <w:szCs w:val="26"/>
        </w:rPr>
        <w:t>кої ради та постійну комісію з питань</w:t>
      </w:r>
      <w:r w:rsidRPr="00317B7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E2E05" w:rsidRPr="00317B7E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317B7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Міський голова </w:t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="00830486">
        <w:rPr>
          <w:rFonts w:ascii="Century" w:hAnsi="Century"/>
          <w:b/>
          <w:sz w:val="26"/>
          <w:szCs w:val="26"/>
        </w:rPr>
        <w:t xml:space="preserve">          </w:t>
      </w:r>
      <w:r w:rsidR="00B74AEF" w:rsidRPr="00317B7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317B7E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D55" w:rsidRDefault="00662D55">
      <w:r>
        <w:separator/>
      </w:r>
    </w:p>
  </w:endnote>
  <w:endnote w:type="continuationSeparator" w:id="1">
    <w:p w:rsidR="00662D55" w:rsidRDefault="0066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D55" w:rsidRDefault="00662D55">
      <w:r>
        <w:separator/>
      </w:r>
    </w:p>
  </w:footnote>
  <w:footnote w:type="continuationSeparator" w:id="1">
    <w:p w:rsidR="00662D55" w:rsidRDefault="00662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64E4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64E4C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A3783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3EC8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52B9C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17B7E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3A20"/>
    <w:rsid w:val="003E4694"/>
    <w:rsid w:val="003E652E"/>
    <w:rsid w:val="003E70E9"/>
    <w:rsid w:val="003E7C80"/>
    <w:rsid w:val="003F0E24"/>
    <w:rsid w:val="003F44B5"/>
    <w:rsid w:val="00404679"/>
    <w:rsid w:val="0041017F"/>
    <w:rsid w:val="00422A21"/>
    <w:rsid w:val="004236AC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D55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23928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B2286"/>
    <w:rsid w:val="007C1B6B"/>
    <w:rsid w:val="007D051A"/>
    <w:rsid w:val="007D71A4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0486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59BF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77C1E"/>
    <w:rsid w:val="00A87A61"/>
    <w:rsid w:val="00A97680"/>
    <w:rsid w:val="00AA3492"/>
    <w:rsid w:val="00AA3783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64E4C"/>
    <w:rsid w:val="00C85A72"/>
    <w:rsid w:val="00C90EB2"/>
    <w:rsid w:val="00C92706"/>
    <w:rsid w:val="00CA41FD"/>
    <w:rsid w:val="00CC1560"/>
    <w:rsid w:val="00CC3AD6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2792C"/>
    <w:rsid w:val="00D3276B"/>
    <w:rsid w:val="00D4491D"/>
    <w:rsid w:val="00D4569D"/>
    <w:rsid w:val="00D555FB"/>
    <w:rsid w:val="00D62BDB"/>
    <w:rsid w:val="00D62DC2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0C9D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C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2021-12-24T08:29:00Z</cp:lastPrinted>
  <dcterms:created xsi:type="dcterms:W3CDTF">2022-05-24T09:10:00Z</dcterms:created>
  <dcterms:modified xsi:type="dcterms:W3CDTF">2009-01-01T02:56:00Z</dcterms:modified>
</cp:coreProperties>
</file>